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951"/>
        <w:gridCol w:w="7796"/>
      </w:tblGrid>
      <w:tr w:rsidR="001A5119" w:rsidTr="00337933">
        <w:tc>
          <w:tcPr>
            <w:tcW w:w="1951" w:type="dxa"/>
            <w:vAlign w:val="center"/>
          </w:tcPr>
          <w:p w:rsidR="001A5119" w:rsidRPr="00436796" w:rsidRDefault="001A5119" w:rsidP="00337933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>NUMERO DELIBERAZIONE</w:t>
            </w:r>
          </w:p>
        </w:tc>
        <w:tc>
          <w:tcPr>
            <w:tcW w:w="7796" w:type="dxa"/>
            <w:vAlign w:val="center"/>
          </w:tcPr>
          <w:p w:rsidR="00337933" w:rsidRPr="00436796" w:rsidRDefault="00E12DF1" w:rsidP="00CE3981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>87</w:t>
            </w:r>
          </w:p>
        </w:tc>
      </w:tr>
      <w:tr w:rsidR="001A5119" w:rsidTr="001A5119">
        <w:tc>
          <w:tcPr>
            <w:tcW w:w="1951" w:type="dxa"/>
          </w:tcPr>
          <w:p w:rsidR="001A5119" w:rsidRPr="00436796" w:rsidRDefault="001A5119" w:rsidP="001A5119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>DATA</w:t>
            </w:r>
          </w:p>
        </w:tc>
        <w:tc>
          <w:tcPr>
            <w:tcW w:w="7796" w:type="dxa"/>
          </w:tcPr>
          <w:p w:rsidR="001A5119" w:rsidRPr="00436796" w:rsidRDefault="00337933" w:rsidP="001A5119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>30 luglio 2015</w:t>
            </w:r>
          </w:p>
        </w:tc>
      </w:tr>
      <w:tr w:rsidR="001A5119" w:rsidTr="00337933">
        <w:tc>
          <w:tcPr>
            <w:tcW w:w="1951" w:type="dxa"/>
          </w:tcPr>
          <w:p w:rsidR="001A5119" w:rsidRPr="00436796" w:rsidRDefault="001A5119" w:rsidP="001A5119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 xml:space="preserve">ORA </w:t>
            </w:r>
            <w:proofErr w:type="spellStart"/>
            <w:r w:rsidRPr="00436796">
              <w:rPr>
                <w:sz w:val="20"/>
                <w:szCs w:val="20"/>
              </w:rPr>
              <w:t>DI</w:t>
            </w:r>
            <w:proofErr w:type="spellEnd"/>
            <w:r w:rsidRPr="00436796">
              <w:rPr>
                <w:sz w:val="20"/>
                <w:szCs w:val="20"/>
              </w:rPr>
              <w:t xml:space="preserve"> INIZIO TRATTAZIONE</w:t>
            </w:r>
          </w:p>
        </w:tc>
        <w:tc>
          <w:tcPr>
            <w:tcW w:w="7796" w:type="dxa"/>
            <w:vAlign w:val="center"/>
          </w:tcPr>
          <w:p w:rsidR="001A5119" w:rsidRPr="00436796" w:rsidRDefault="00E12DF1" w:rsidP="00337933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>18,45</w:t>
            </w:r>
          </w:p>
        </w:tc>
      </w:tr>
      <w:tr w:rsidR="001A5119" w:rsidTr="001A5119">
        <w:tc>
          <w:tcPr>
            <w:tcW w:w="1951" w:type="dxa"/>
          </w:tcPr>
          <w:p w:rsidR="001A5119" w:rsidRPr="00436796" w:rsidRDefault="001A5119" w:rsidP="001A5119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>OGGETTO</w:t>
            </w:r>
          </w:p>
        </w:tc>
        <w:tc>
          <w:tcPr>
            <w:tcW w:w="7796" w:type="dxa"/>
          </w:tcPr>
          <w:p w:rsidR="001A5119" w:rsidRPr="00436796" w:rsidRDefault="00E12DF1" w:rsidP="009D4035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 xml:space="preserve">Incarico legale Ricorso Straordinario al presidente della Repubblica all’atto di citazione dell’impresa </w:t>
            </w:r>
            <w:proofErr w:type="spellStart"/>
            <w:r w:rsidRPr="00436796">
              <w:rPr>
                <w:sz w:val="20"/>
                <w:szCs w:val="20"/>
              </w:rPr>
              <w:t>S&amp;B</w:t>
            </w:r>
            <w:proofErr w:type="spellEnd"/>
            <w:r w:rsidRPr="00436796">
              <w:rPr>
                <w:sz w:val="20"/>
                <w:szCs w:val="20"/>
              </w:rPr>
              <w:t xml:space="preserve"> di Enea S.E. ed Enea B</w:t>
            </w:r>
            <w:r w:rsidR="00337933" w:rsidRPr="00436796">
              <w:rPr>
                <w:sz w:val="20"/>
                <w:szCs w:val="20"/>
              </w:rPr>
              <w:t>.</w:t>
            </w:r>
          </w:p>
        </w:tc>
      </w:tr>
      <w:tr w:rsidR="001A5119" w:rsidTr="00337933">
        <w:tc>
          <w:tcPr>
            <w:tcW w:w="1951" w:type="dxa"/>
          </w:tcPr>
          <w:p w:rsidR="001A5119" w:rsidRPr="00436796" w:rsidRDefault="001A5119" w:rsidP="001A5119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>UFFICIO PROPONENTE</w:t>
            </w:r>
          </w:p>
        </w:tc>
        <w:tc>
          <w:tcPr>
            <w:tcW w:w="7796" w:type="dxa"/>
            <w:vAlign w:val="center"/>
          </w:tcPr>
          <w:p w:rsidR="001A5119" w:rsidRPr="00436796" w:rsidRDefault="00E12DF1" w:rsidP="00CE3981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>Giunta Comunale</w:t>
            </w:r>
          </w:p>
        </w:tc>
      </w:tr>
      <w:tr w:rsidR="001A5119" w:rsidTr="001A5119">
        <w:tc>
          <w:tcPr>
            <w:tcW w:w="1951" w:type="dxa"/>
          </w:tcPr>
          <w:p w:rsidR="001A5119" w:rsidRPr="00436796" w:rsidRDefault="001A5119" w:rsidP="001A5119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>PARERI</w:t>
            </w:r>
          </w:p>
        </w:tc>
        <w:tc>
          <w:tcPr>
            <w:tcW w:w="7796" w:type="dxa"/>
          </w:tcPr>
          <w:p w:rsidR="001A5119" w:rsidRPr="00436796" w:rsidRDefault="009D4035" w:rsidP="00E12DF1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 xml:space="preserve">Responsabile </w:t>
            </w:r>
            <w:r w:rsidR="00E12DF1" w:rsidRPr="00436796">
              <w:rPr>
                <w:sz w:val="20"/>
                <w:szCs w:val="20"/>
              </w:rPr>
              <w:t>Amministrativo</w:t>
            </w:r>
            <w:r w:rsidRPr="00436796">
              <w:rPr>
                <w:sz w:val="20"/>
                <w:szCs w:val="20"/>
              </w:rPr>
              <w:t xml:space="preserve"> e Settore Finanziario</w:t>
            </w:r>
          </w:p>
        </w:tc>
      </w:tr>
      <w:tr w:rsidR="001A5119" w:rsidTr="001A5119">
        <w:tc>
          <w:tcPr>
            <w:tcW w:w="1951" w:type="dxa"/>
          </w:tcPr>
          <w:p w:rsidR="001A5119" w:rsidRPr="00436796" w:rsidRDefault="001A5119" w:rsidP="001A5119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>PRESENTI AL VOTO</w:t>
            </w:r>
          </w:p>
        </w:tc>
        <w:tc>
          <w:tcPr>
            <w:tcW w:w="7796" w:type="dxa"/>
          </w:tcPr>
          <w:p w:rsidR="001A5119" w:rsidRPr="00436796" w:rsidRDefault="00B1666E" w:rsidP="001A5119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 xml:space="preserve">N. </w:t>
            </w:r>
            <w:r w:rsidR="00E12DF1" w:rsidRPr="00436796">
              <w:rPr>
                <w:sz w:val="20"/>
                <w:szCs w:val="20"/>
              </w:rPr>
              <w:t>4 Assessori</w:t>
            </w:r>
            <w:r w:rsidRPr="00436796">
              <w:rPr>
                <w:sz w:val="20"/>
                <w:szCs w:val="20"/>
              </w:rPr>
              <w:t xml:space="preserve"> Comunali</w:t>
            </w:r>
          </w:p>
          <w:p w:rsidR="00B1666E" w:rsidRPr="00436796" w:rsidRDefault="00E12DF1" w:rsidP="007F7BBC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>Salvatore Gambino Sindaco, Rosa Maria Schiavo Vice Sindaco e Stefano Salvatore Gambino e Emanuela Carollo</w:t>
            </w:r>
          </w:p>
        </w:tc>
      </w:tr>
      <w:tr w:rsidR="001A5119" w:rsidTr="001A5119">
        <w:tc>
          <w:tcPr>
            <w:tcW w:w="1951" w:type="dxa"/>
          </w:tcPr>
          <w:p w:rsidR="001A5119" w:rsidRPr="00436796" w:rsidRDefault="001A5119" w:rsidP="001A5119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>ASSENTI</w:t>
            </w:r>
          </w:p>
        </w:tc>
        <w:tc>
          <w:tcPr>
            <w:tcW w:w="7796" w:type="dxa"/>
          </w:tcPr>
          <w:p w:rsidR="001A5119" w:rsidRPr="00436796" w:rsidRDefault="00E12DF1" w:rsidP="009D4035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>Giuseppe Scatassa</w:t>
            </w:r>
          </w:p>
        </w:tc>
      </w:tr>
      <w:tr w:rsidR="001A5119" w:rsidTr="00480681">
        <w:tc>
          <w:tcPr>
            <w:tcW w:w="1951" w:type="dxa"/>
          </w:tcPr>
          <w:p w:rsidR="001A5119" w:rsidRPr="00436796" w:rsidRDefault="001A5119" w:rsidP="001A5119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>ESITO DELLA VOTAZIONE</w:t>
            </w:r>
          </w:p>
        </w:tc>
        <w:tc>
          <w:tcPr>
            <w:tcW w:w="7796" w:type="dxa"/>
            <w:vAlign w:val="center"/>
          </w:tcPr>
          <w:p w:rsidR="001A5119" w:rsidRPr="00436796" w:rsidRDefault="00480681" w:rsidP="00480681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>Approvata all’unanimità</w:t>
            </w:r>
          </w:p>
        </w:tc>
      </w:tr>
      <w:tr w:rsidR="001A5119" w:rsidTr="00480681">
        <w:tc>
          <w:tcPr>
            <w:tcW w:w="1951" w:type="dxa"/>
          </w:tcPr>
          <w:p w:rsidR="001A5119" w:rsidRPr="00436796" w:rsidRDefault="001A5119" w:rsidP="001A5119">
            <w:pPr>
              <w:rPr>
                <w:sz w:val="20"/>
                <w:szCs w:val="20"/>
              </w:rPr>
            </w:pPr>
            <w:r w:rsidRPr="00436796">
              <w:rPr>
                <w:sz w:val="20"/>
                <w:szCs w:val="20"/>
              </w:rPr>
              <w:t>PARTE DELIBERATIVA</w:t>
            </w:r>
          </w:p>
        </w:tc>
        <w:tc>
          <w:tcPr>
            <w:tcW w:w="7796" w:type="dxa"/>
            <w:vAlign w:val="center"/>
          </w:tcPr>
          <w:p w:rsidR="00606D77" w:rsidRDefault="00606D77" w:rsidP="00606D77">
            <w:pPr>
              <w:autoSpaceDE w:val="0"/>
              <w:autoSpaceDN w:val="0"/>
              <w:adjustRightInd w:val="0"/>
              <w:jc w:val="both"/>
              <w:rPr>
                <w:rFonts w:ascii="Calibri" w:hAnsi="Calibri" w:cs="GeorgiaUnicode"/>
                <w:sz w:val="20"/>
                <w:szCs w:val="20"/>
              </w:rPr>
            </w:pPr>
            <w:r>
              <w:rPr>
                <w:rFonts w:ascii="Calibri" w:hAnsi="Calibri" w:cs="GeorgiaUnicode"/>
                <w:b/>
                <w:sz w:val="20"/>
                <w:szCs w:val="20"/>
              </w:rPr>
              <w:t xml:space="preserve">VISTO </w:t>
            </w:r>
            <w:r>
              <w:rPr>
                <w:rFonts w:ascii="Calibri" w:hAnsi="Calibri" w:cs="GeorgiaUnicode"/>
                <w:sz w:val="20"/>
                <w:szCs w:val="20"/>
              </w:rPr>
              <w:t xml:space="preserve"> il Ricorso Straordinario al Presidente della Repubblica, prodotto dall’Impresa S.&amp; B. di Enea Salvatore Emanuele ed Enea Benedetto, pervenuto all’Ente tramite notifica da parte dall’avv. Salvatore Raimondi per l’annullamento dell’informativa </w:t>
            </w:r>
            <w:proofErr w:type="spellStart"/>
            <w:r>
              <w:rPr>
                <w:rFonts w:ascii="Calibri" w:hAnsi="Calibri" w:cs="GeorgiaUnicode"/>
                <w:sz w:val="20"/>
                <w:szCs w:val="20"/>
              </w:rPr>
              <w:t>interdittiva</w:t>
            </w:r>
            <w:proofErr w:type="spellEnd"/>
            <w:r>
              <w:rPr>
                <w:rFonts w:ascii="Calibri" w:hAnsi="Calibri" w:cs="GeorgiaUnicode"/>
                <w:sz w:val="20"/>
                <w:szCs w:val="20"/>
              </w:rPr>
              <w:t xml:space="preserve"> della Prefettura di Palermo – Area 1^ - Ordine e Sicurezza pubblica del 18 febbraio 2015, indirizzata al Comune di Torretta;</w:t>
            </w:r>
          </w:p>
          <w:p w:rsidR="00606D77" w:rsidRDefault="00606D77" w:rsidP="00606D77">
            <w:pPr>
              <w:autoSpaceDE w:val="0"/>
              <w:autoSpaceDN w:val="0"/>
              <w:adjustRightInd w:val="0"/>
              <w:jc w:val="both"/>
              <w:rPr>
                <w:rFonts w:ascii="Calibri" w:hAnsi="Calibri" w:cs="GeorgiaUnicode"/>
                <w:sz w:val="20"/>
                <w:szCs w:val="20"/>
              </w:rPr>
            </w:pPr>
            <w:r>
              <w:rPr>
                <w:rFonts w:ascii="Calibri" w:hAnsi="Calibri" w:cs="GeorgiaUnicode"/>
                <w:b/>
                <w:sz w:val="20"/>
                <w:szCs w:val="20"/>
              </w:rPr>
              <w:t>RITENUTO</w:t>
            </w:r>
            <w:r>
              <w:rPr>
                <w:rFonts w:ascii="Calibri" w:hAnsi="Calibri" w:cs="GeorgiaUnicode"/>
                <w:sz w:val="20"/>
                <w:szCs w:val="20"/>
              </w:rPr>
              <w:t xml:space="preserve"> che sussistano giustificati motivi per proporre opposizione avverso Il Ricorso Straordinario al Presidente della Repubblica, per la difesa e la trasposizione in sede giurisdizionale avanti il TAR della Sicilia, per tutelare e difendere le ragioni di questo Comune;</w:t>
            </w:r>
            <w:r>
              <w:rPr>
                <w:rFonts w:ascii="Calibri" w:hAnsi="Calibri" w:cs="GeorgiaUnicode"/>
                <w:b/>
                <w:sz w:val="20"/>
                <w:szCs w:val="20"/>
              </w:rPr>
              <w:t xml:space="preserve"> RAVVISATA</w:t>
            </w:r>
            <w:r>
              <w:rPr>
                <w:rFonts w:ascii="Calibri" w:hAnsi="Calibri" w:cs="GeorgiaUnicode"/>
                <w:sz w:val="20"/>
                <w:szCs w:val="20"/>
              </w:rPr>
              <w:t>, pertanto, l’opportunità e la necessità di costituirsi avverso in giudizio, per tutelare adeguatamente gli interessi dell’Ente, previo conferimento di incarico ad un legale di fiducia dell’Amministrazione;</w:t>
            </w:r>
            <w:r>
              <w:rPr>
                <w:rFonts w:ascii="Calibri" w:hAnsi="Calibri" w:cs="GeorgiaUnicode"/>
                <w:b/>
                <w:sz w:val="20"/>
                <w:szCs w:val="20"/>
              </w:rPr>
              <w:t xml:space="preserve"> DELIBERA </w:t>
            </w:r>
            <w:proofErr w:type="spellStart"/>
            <w:r>
              <w:rPr>
                <w:rFonts w:ascii="Calibri" w:hAnsi="Calibri" w:cs="GeorgiaUnicode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Calibri" w:hAnsi="Calibri" w:cs="GeorgiaUnicode"/>
                <w:b/>
                <w:sz w:val="20"/>
                <w:szCs w:val="20"/>
              </w:rPr>
              <w:t xml:space="preserve"> AUTORIZZARE</w:t>
            </w:r>
            <w:r>
              <w:rPr>
                <w:rFonts w:ascii="Calibri" w:hAnsi="Calibri" w:cs="GeorgiaUnicode"/>
                <w:sz w:val="20"/>
                <w:szCs w:val="20"/>
              </w:rPr>
              <w:t>, il Sindaco a costituirsi e resistere in Giudizio, avverso il ricorso straordinario al Presidente della Repubblica relativo all’atto di citazione dell’Impresa S.&amp; B. di Enea Salvatore Emanuele ed Enea Benedetto, per la trasposizione in sede giurisdizione avanti il TAR Sicilia.</w:t>
            </w:r>
            <w:r>
              <w:rPr>
                <w:rFonts w:ascii="Calibri" w:hAnsi="Calibri" w:cs="GeorgiaUnicod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GeorgiaUnicode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Calibri" w:hAnsi="Calibri" w:cs="GeorgiaUnicode"/>
                <w:b/>
                <w:sz w:val="20"/>
                <w:szCs w:val="20"/>
              </w:rPr>
              <w:t xml:space="preserve"> CONFERIRE</w:t>
            </w:r>
            <w:r>
              <w:rPr>
                <w:rFonts w:ascii="Calibri" w:hAnsi="Calibri" w:cs="GeorgiaUnicode"/>
                <w:sz w:val="20"/>
                <w:szCs w:val="20"/>
              </w:rPr>
              <w:t>, incarico legale  all’Avv. Nunzio Pinelli, con studio legale a Palermo Piazza Virgilio 4 e autorizzarlo al compimento di tutti gli atti, azioni e procedure necessarie nell’interesse dell’Ente;</w:t>
            </w:r>
          </w:p>
          <w:p w:rsidR="00606D77" w:rsidRDefault="00606D77" w:rsidP="00606D77">
            <w:pPr>
              <w:autoSpaceDE w:val="0"/>
              <w:autoSpaceDN w:val="0"/>
              <w:adjustRightInd w:val="0"/>
              <w:jc w:val="both"/>
              <w:rPr>
                <w:rFonts w:ascii="Calibri" w:hAnsi="Calibri" w:cs="GeorgiaUnicode"/>
                <w:sz w:val="20"/>
                <w:szCs w:val="20"/>
              </w:rPr>
            </w:pPr>
            <w:proofErr w:type="spellStart"/>
            <w:r>
              <w:rPr>
                <w:rFonts w:ascii="Calibri" w:hAnsi="Calibri" w:cs="GeorgiaUnicode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Calibri" w:hAnsi="Calibri" w:cs="GeorgiaUnicode"/>
                <w:b/>
                <w:sz w:val="20"/>
                <w:szCs w:val="20"/>
              </w:rPr>
              <w:t xml:space="preserve"> DARE</w:t>
            </w:r>
            <w:r>
              <w:rPr>
                <w:rFonts w:ascii="Calibri" w:hAnsi="Calibri" w:cs="GeorgiaUnicode"/>
                <w:sz w:val="20"/>
                <w:szCs w:val="20"/>
              </w:rPr>
              <w:t xml:space="preserve"> atto che al professionista verrà corrisposto, un compenso, pari ad € 2.000,00, comprensivo di IVA e CPA come per legge, e che la stessa rimarrà invariata per tutto il giudizio;</w:t>
            </w:r>
          </w:p>
          <w:p w:rsidR="00606D77" w:rsidRDefault="00606D77" w:rsidP="00606D77">
            <w:pPr>
              <w:autoSpaceDE w:val="0"/>
              <w:autoSpaceDN w:val="0"/>
              <w:adjustRightInd w:val="0"/>
              <w:jc w:val="both"/>
              <w:rPr>
                <w:rFonts w:ascii="Calibri" w:hAnsi="Calibri" w:cs="GeorgiaUnicode"/>
                <w:sz w:val="20"/>
                <w:szCs w:val="20"/>
              </w:rPr>
            </w:pPr>
            <w:proofErr w:type="spellStart"/>
            <w:r>
              <w:rPr>
                <w:rFonts w:ascii="Calibri" w:hAnsi="Calibri" w:cs="GeorgiaUnicode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Calibri" w:hAnsi="Calibri" w:cs="GeorgiaUnicode"/>
                <w:b/>
                <w:sz w:val="20"/>
                <w:szCs w:val="20"/>
              </w:rPr>
              <w:t xml:space="preserve"> ASSEGNARE</w:t>
            </w:r>
            <w:r>
              <w:rPr>
                <w:rFonts w:ascii="Calibri" w:hAnsi="Calibri" w:cs="GeorgiaUnicode"/>
                <w:sz w:val="20"/>
                <w:szCs w:val="20"/>
              </w:rPr>
              <w:t xml:space="preserve"> al Responsabile del Settore Amministrativo la somma di € 2.000,00 comprensiva di IVA CPA come per legge, oltre spese documentate, necessarie a far fronte alle spese legali per il professionista, demandando allo stesso, l’adozione di tutti gli adempimenti consequenziali di sua appartenenza;</w:t>
            </w:r>
          </w:p>
          <w:p w:rsidR="001A5119" w:rsidRDefault="00606D77" w:rsidP="00606D7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rFonts w:ascii="Calibri" w:hAnsi="Calibri" w:cs="GeorgiaUnicode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Calibri" w:hAnsi="Calibri" w:cs="GeorgiaUnicode"/>
                <w:b/>
                <w:sz w:val="20"/>
                <w:szCs w:val="20"/>
              </w:rPr>
              <w:t xml:space="preserve"> DICHIARARE</w:t>
            </w:r>
            <w:r>
              <w:rPr>
                <w:rFonts w:ascii="Calibri" w:hAnsi="Calibri" w:cs="GeorgiaUnicode"/>
                <w:sz w:val="20"/>
                <w:szCs w:val="20"/>
              </w:rPr>
              <w:t>, il presente provvedimento immediatamente eseguibile ai sensi e per gli effetti dell’art. 12 della L.R. 44/91, stante l’urgenza di provvedere in merito.</w:t>
            </w:r>
          </w:p>
        </w:tc>
      </w:tr>
    </w:tbl>
    <w:p w:rsidR="007C7C4C" w:rsidRPr="001A5119" w:rsidRDefault="007C7C4C" w:rsidP="001A5119"/>
    <w:sectPr w:rsidR="007C7C4C" w:rsidRPr="001A5119" w:rsidSect="007C7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5119"/>
    <w:rsid w:val="00002092"/>
    <w:rsid w:val="001A5119"/>
    <w:rsid w:val="002A2836"/>
    <w:rsid w:val="002A7CF7"/>
    <w:rsid w:val="00337933"/>
    <w:rsid w:val="00436796"/>
    <w:rsid w:val="00480681"/>
    <w:rsid w:val="004A5227"/>
    <w:rsid w:val="004D0BDC"/>
    <w:rsid w:val="00606D77"/>
    <w:rsid w:val="0078778F"/>
    <w:rsid w:val="00797033"/>
    <w:rsid w:val="007C7C4C"/>
    <w:rsid w:val="007F7BBC"/>
    <w:rsid w:val="0087356F"/>
    <w:rsid w:val="009728A8"/>
    <w:rsid w:val="009D4035"/>
    <w:rsid w:val="00A7748C"/>
    <w:rsid w:val="00B1666E"/>
    <w:rsid w:val="00CE3981"/>
    <w:rsid w:val="00D558F6"/>
    <w:rsid w:val="00E00F81"/>
    <w:rsid w:val="00E1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C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5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1A51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1A51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1A511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pcs7</dc:creator>
  <cp:lastModifiedBy>XP</cp:lastModifiedBy>
  <cp:revision>10</cp:revision>
  <dcterms:created xsi:type="dcterms:W3CDTF">2015-08-04T11:34:00Z</dcterms:created>
  <dcterms:modified xsi:type="dcterms:W3CDTF">2015-08-04T14:55:00Z</dcterms:modified>
</cp:coreProperties>
</file>